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64" w:rsidRPr="00C50DAB" w:rsidRDefault="00817864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:rsidR="00817864" w:rsidRPr="00FE2486" w:rsidRDefault="00817864" w:rsidP="00847BBE">
      <w:pPr>
        <w:spacing w:line="360" w:lineRule="auto"/>
        <w:jc w:val="center"/>
      </w:pPr>
    </w:p>
    <w:p w:rsidR="00637BA9" w:rsidRPr="00826BCC" w:rsidRDefault="00F34F02" w:rsidP="00847BBE">
      <w:pPr>
        <w:spacing w:line="360" w:lineRule="auto"/>
        <w:jc w:val="center"/>
      </w:pPr>
      <w:r w:rsidRPr="00826BCC">
        <w:t>Глубокоу</w:t>
      </w:r>
      <w:r w:rsidR="00637BA9" w:rsidRPr="00826BCC">
        <w:t>важаемые коллеги!</w:t>
      </w:r>
    </w:p>
    <w:p w:rsidR="00637BA9" w:rsidRPr="00826BCC" w:rsidRDefault="00C8161B" w:rsidP="00FE2486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 w:rsidR="00FE2486">
        <w:t>анкт-</w:t>
      </w:r>
      <w:r w:rsidR="00FE2486" w:rsidRPr="00826BCC">
        <w:t>П</w:t>
      </w:r>
      <w:r w:rsidR="00FE2486">
        <w:t>етер</w:t>
      </w:r>
      <w:r w:rsidR="00FE2486" w:rsidRPr="00826BCC">
        <w:t>б</w:t>
      </w:r>
      <w:r w:rsidR="00FE2486">
        <w:t>ургского государственного университета</w:t>
      </w:r>
      <w:r w:rsidR="00637BA9" w:rsidRPr="00826BCC">
        <w:t xml:space="preserve"> приглаша</w:t>
      </w:r>
      <w:r w:rsidRPr="00826BCC">
        <w:t>е</w:t>
      </w:r>
      <w:r w:rsidR="00637BA9" w:rsidRPr="00826BCC">
        <w:t xml:space="preserve">т Вас принять участие в </w:t>
      </w:r>
      <w:r w:rsidR="00C057B1" w:rsidRPr="00826BCC">
        <w:rPr>
          <w:i/>
        </w:rPr>
        <w:t>Международной научной конференции «</w:t>
      </w:r>
      <w:r w:rsidR="00664097">
        <w:rPr>
          <w:i/>
        </w:rPr>
        <w:t xml:space="preserve">Запад в турецкой и русской культуре: </w:t>
      </w:r>
      <w:r w:rsidR="00D554BF">
        <w:rPr>
          <w:i/>
          <w:lang w:val="en-US"/>
        </w:rPr>
        <w:t>X</w:t>
      </w:r>
      <w:r w:rsidR="00570834" w:rsidRPr="00826BCC">
        <w:rPr>
          <w:i/>
          <w:lang w:val="en-US"/>
        </w:rPr>
        <w:t>X</w:t>
      </w:r>
      <w:r w:rsidR="00D554BF">
        <w:rPr>
          <w:i/>
          <w:lang w:val="en-US"/>
        </w:rPr>
        <w:t>I</w:t>
      </w:r>
      <w:r w:rsidR="00C057B1" w:rsidRPr="00826BCC">
        <w:rPr>
          <w:i/>
        </w:rPr>
        <w:t xml:space="preserve"> Ивановские чтения»</w:t>
      </w:r>
      <w:r w:rsidR="00637BA9" w:rsidRPr="00826BCC">
        <w:rPr>
          <w:i/>
        </w:rPr>
        <w:t>,</w:t>
      </w:r>
      <w:r w:rsidR="00637BA9" w:rsidRPr="00826BCC">
        <w:t xml:space="preserve"> которая будет проходить </w:t>
      </w:r>
      <w:r w:rsidR="00664097">
        <w:t>16-17</w:t>
      </w:r>
      <w:r w:rsidR="00637BA9" w:rsidRPr="00826BCC">
        <w:t xml:space="preserve"> </w:t>
      </w:r>
      <w:r w:rsidR="00C057B1" w:rsidRPr="00826BCC">
        <w:t>ма</w:t>
      </w:r>
      <w:r w:rsidRPr="00826BCC">
        <w:t>я</w:t>
      </w:r>
      <w:r w:rsidR="00637BA9" w:rsidRPr="00826BCC">
        <w:t xml:space="preserve"> 201</w:t>
      </w:r>
      <w:r w:rsidR="00D554BF" w:rsidRPr="00D554BF">
        <w:t>9</w:t>
      </w:r>
      <w:r w:rsidRPr="00826BCC">
        <w:t> </w:t>
      </w:r>
      <w:r w:rsidR="00637BA9" w:rsidRPr="00826BCC">
        <w:t xml:space="preserve">г. </w:t>
      </w:r>
    </w:p>
    <w:p w:rsidR="00664097" w:rsidRDefault="00570834" w:rsidP="00A05416">
      <w:pPr>
        <w:spacing w:line="360" w:lineRule="auto"/>
        <w:ind w:firstLine="720"/>
        <w:jc w:val="both"/>
      </w:pPr>
      <w:r w:rsidRPr="00826BCC">
        <w:t xml:space="preserve">Ежегодные "Ивановские чтения" проводятся на кафедре тюркской филологии с 1999 года и посвящены выдающемуся отечественному тюркологу Сергею Николаевичу Иванову (11.4.1922, Петроград – 5.4.1999, С.-Петербург). Доклады затрагивают различные вопросы истории, литературы, культуры, этнографии </w:t>
      </w:r>
      <w:r w:rsidR="00664097">
        <w:t>тюркских народов,</w:t>
      </w:r>
      <w:r w:rsidRPr="00826BCC">
        <w:t xml:space="preserve"> проживающих </w:t>
      </w:r>
      <w:r w:rsidR="00664097">
        <w:t xml:space="preserve">как </w:t>
      </w:r>
      <w:r w:rsidRPr="00826BCC">
        <w:t>на территориях России</w:t>
      </w:r>
      <w:r w:rsidR="00664097">
        <w:t>, так и сопредельных государств,</w:t>
      </w:r>
      <w:r w:rsidRPr="00826BCC">
        <w:t xml:space="preserve"> в прошлом и в настоящее время.</w:t>
      </w:r>
    </w:p>
    <w:p w:rsidR="00637BA9" w:rsidRDefault="00F44C08" w:rsidP="009923D1">
      <w:pPr>
        <w:spacing w:line="360" w:lineRule="auto"/>
        <w:ind w:firstLine="720"/>
        <w:jc w:val="both"/>
      </w:pPr>
      <w:r>
        <w:t>В 2019 году</w:t>
      </w:r>
      <w:r w:rsidR="001F0EF7">
        <w:t xml:space="preserve"> конфе</w:t>
      </w:r>
      <w:r w:rsidR="008D34D1">
        <w:t>ренция</w:t>
      </w:r>
      <w:r w:rsidR="00DF62DB">
        <w:t xml:space="preserve"> организуется</w:t>
      </w:r>
      <w:r w:rsidR="001F0EF7">
        <w:t xml:space="preserve"> при участии и поддержке Общества тюркских литератур Турции, Балкан и Северного Кипра</w:t>
      </w:r>
      <w:r w:rsidR="00740285">
        <w:t xml:space="preserve"> (</w:t>
      </w:r>
      <w:r w:rsidR="00740285">
        <w:rPr>
          <w:lang w:val="tr-TR"/>
        </w:rPr>
        <w:t>“Kıbrıs Balkanlar Avrasya Türk Edebiyatları Kurumu – KİBATEK”</w:t>
      </w:r>
      <w:r w:rsidR="00740285">
        <w:t>). Предполагается, что часть докладов секции «</w:t>
      </w:r>
      <w:r w:rsidR="009923D1">
        <w:t>Литературоведение</w:t>
      </w:r>
      <w:r w:rsidR="00740285">
        <w:t>» будет посвящена</w:t>
      </w:r>
      <w:r w:rsidR="00570834" w:rsidRPr="00826BCC">
        <w:t xml:space="preserve"> </w:t>
      </w:r>
      <w:r w:rsidR="00740285">
        <w:t>отражению взаимоотношений Востока и Запада в литературах тюркских и соседних с ними народов.</w:t>
      </w:r>
    </w:p>
    <w:p w:rsidR="00B86E10" w:rsidRDefault="00B86E10" w:rsidP="009923D1">
      <w:pPr>
        <w:spacing w:line="360" w:lineRule="auto"/>
        <w:ind w:firstLine="720"/>
        <w:jc w:val="both"/>
      </w:pPr>
      <w:r>
        <w:t>Рабочие языки конференции: русский, английский, турецкий.</w:t>
      </w:r>
    </w:p>
    <w:p w:rsidR="008D34D1" w:rsidRDefault="008D34D1" w:rsidP="009923D1">
      <w:pPr>
        <w:spacing w:line="360" w:lineRule="auto"/>
        <w:ind w:firstLine="720"/>
        <w:jc w:val="both"/>
      </w:pPr>
    </w:p>
    <w:p w:rsidR="00740285" w:rsidRDefault="008D34D1" w:rsidP="009923D1">
      <w:pPr>
        <w:spacing w:line="360" w:lineRule="auto"/>
        <w:ind w:firstLine="720"/>
        <w:jc w:val="both"/>
      </w:pPr>
      <w:r>
        <w:t xml:space="preserve"> Работа</w:t>
      </w:r>
      <w:r w:rsidR="00740285">
        <w:t xml:space="preserve"> конференции </w:t>
      </w:r>
      <w:r>
        <w:t xml:space="preserve">будет организована </w:t>
      </w:r>
      <w:r w:rsidR="00740285">
        <w:t>по следующим секциям:</w:t>
      </w:r>
    </w:p>
    <w:p w:rsidR="009923D1" w:rsidRDefault="009923D1" w:rsidP="009923D1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Секция </w:t>
      </w:r>
      <w:r w:rsidRPr="009923D1">
        <w:rPr>
          <w:i/>
          <w:iCs/>
        </w:rPr>
        <w:t>«Тюркское языкознание»</w:t>
      </w:r>
      <w:r>
        <w:t>. Структура и история современных и древних тюркских языков. Методика преподавания тюркских языков в высших учебных заведениях.</w:t>
      </w:r>
    </w:p>
    <w:p w:rsidR="009923D1" w:rsidRDefault="009923D1" w:rsidP="009923D1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Секция </w:t>
      </w:r>
      <w:r w:rsidRPr="009923D1">
        <w:rPr>
          <w:i/>
          <w:iCs/>
        </w:rPr>
        <w:t>«История и этнография тюркских народов»</w:t>
      </w:r>
      <w:r>
        <w:t xml:space="preserve">. Проблемы истории тюркских народов и </w:t>
      </w:r>
      <w:proofErr w:type="spellStart"/>
      <w:r>
        <w:t>тюркоязычных</w:t>
      </w:r>
      <w:proofErr w:type="spellEnd"/>
      <w:r>
        <w:t xml:space="preserve"> государств. Духовная и материальная культура тюрок.</w:t>
      </w:r>
    </w:p>
    <w:p w:rsidR="008D34D1" w:rsidRDefault="009923D1" w:rsidP="009923D1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Секция </w:t>
      </w:r>
      <w:r w:rsidRPr="009923D1">
        <w:rPr>
          <w:i/>
          <w:iCs/>
        </w:rPr>
        <w:t>«Литературоведение»</w:t>
      </w:r>
      <w:r>
        <w:t>. Литературы тюркских народов в прошлом и настоящем. Восток и Запад в зеркале литератур.</w:t>
      </w:r>
      <w:r w:rsidR="008D34D1">
        <w:t xml:space="preserve"> Фольклор тюркских народов.</w:t>
      </w:r>
      <w:r>
        <w:t xml:space="preserve"> </w:t>
      </w:r>
    </w:p>
    <w:p w:rsidR="009923D1" w:rsidRPr="00826BCC" w:rsidRDefault="009923D1" w:rsidP="008D34D1">
      <w:pPr>
        <w:pStyle w:val="a4"/>
        <w:spacing w:line="360" w:lineRule="auto"/>
        <w:ind w:left="1080"/>
        <w:jc w:val="both"/>
      </w:pPr>
      <w:r>
        <w:t xml:space="preserve"> </w:t>
      </w:r>
    </w:p>
    <w:p w:rsidR="00637BA9" w:rsidRPr="00826BCC" w:rsidRDefault="00637BA9" w:rsidP="00931558">
      <w:pPr>
        <w:spacing w:line="360" w:lineRule="auto"/>
        <w:ind w:firstLine="720"/>
        <w:jc w:val="both"/>
      </w:pPr>
      <w:r w:rsidRPr="00826BCC">
        <w:t xml:space="preserve">Заявки на участие в конференции и </w:t>
      </w:r>
      <w:r w:rsidR="00340C04" w:rsidRPr="00826BCC">
        <w:t>те</w:t>
      </w:r>
      <w:r w:rsidR="00886D9C" w:rsidRPr="00826BCC">
        <w:t>мы</w:t>
      </w:r>
      <w:r w:rsidRPr="00826BCC">
        <w:t xml:space="preserve"> доклад</w:t>
      </w:r>
      <w:r w:rsidR="00886D9C" w:rsidRPr="00826BCC">
        <w:t>ов</w:t>
      </w:r>
      <w:r w:rsidR="00340C04" w:rsidRPr="00826BCC">
        <w:t xml:space="preserve"> (выступлени</w:t>
      </w:r>
      <w:r w:rsidR="00886D9C" w:rsidRPr="00826BCC">
        <w:t>й</w:t>
      </w:r>
      <w:r w:rsidR="00340C04" w:rsidRPr="00826BCC">
        <w:t xml:space="preserve">) </w:t>
      </w:r>
      <w:r w:rsidRPr="00826BCC">
        <w:t xml:space="preserve">просим выслать </w:t>
      </w:r>
      <w:r w:rsidR="00FE2486" w:rsidRPr="00826BCC">
        <w:t xml:space="preserve">на </w:t>
      </w:r>
      <w:r w:rsidR="00FE2486" w:rsidRPr="00826BCC">
        <w:rPr>
          <w:lang w:val="en-US"/>
        </w:rPr>
        <w:t>e</w:t>
      </w:r>
      <w:r w:rsidR="00FE2486" w:rsidRPr="00826BCC">
        <w:t>-</w:t>
      </w:r>
      <w:r w:rsidR="00FE2486" w:rsidRPr="00826BCC">
        <w:rPr>
          <w:lang w:val="en-US"/>
        </w:rPr>
        <w:t>mail</w:t>
      </w:r>
      <w:r w:rsidR="00FE2486" w:rsidRPr="00826BCC">
        <w:t xml:space="preserve">: </w:t>
      </w:r>
      <w:hyperlink r:id="rId5" w:history="1">
        <w:r w:rsidR="00FE2486" w:rsidRPr="00826BCC">
          <w:rPr>
            <w:rStyle w:val="a3"/>
            <w:lang w:val="en-US"/>
          </w:rPr>
          <w:t>info</w:t>
        </w:r>
        <w:r w:rsidR="00FE2486" w:rsidRPr="00826BCC">
          <w:rPr>
            <w:rStyle w:val="a3"/>
          </w:rPr>
          <w:t>@</w:t>
        </w:r>
        <w:proofErr w:type="spellStart"/>
        <w:r w:rsidR="00FE2486" w:rsidRPr="00826BCC">
          <w:rPr>
            <w:rStyle w:val="a3"/>
            <w:lang w:val="en-US"/>
          </w:rPr>
          <w:t>turkicstudies</w:t>
        </w:r>
        <w:proofErr w:type="spellEnd"/>
        <w:r w:rsidR="00FE2486" w:rsidRPr="00826BCC">
          <w:rPr>
            <w:rStyle w:val="a3"/>
          </w:rPr>
          <w:t>.</w:t>
        </w:r>
        <w:proofErr w:type="spellStart"/>
        <w:r w:rsidR="00FE2486" w:rsidRPr="00826BCC">
          <w:rPr>
            <w:rStyle w:val="a3"/>
            <w:lang w:val="en-US"/>
          </w:rPr>
          <w:t>ru</w:t>
        </w:r>
        <w:proofErr w:type="spellEnd"/>
      </w:hyperlink>
      <w:r w:rsidR="00FE2486">
        <w:rPr>
          <w:rStyle w:val="a3"/>
        </w:rPr>
        <w:t xml:space="preserve"> </w:t>
      </w:r>
      <w:r w:rsidR="00D554BF">
        <w:rPr>
          <w:b/>
          <w:bCs/>
          <w:u w:val="single"/>
        </w:rPr>
        <w:t>до 15</w:t>
      </w:r>
      <w:r w:rsidRPr="00B52042">
        <w:rPr>
          <w:b/>
          <w:bCs/>
          <w:u w:val="single"/>
        </w:rPr>
        <w:t xml:space="preserve"> </w:t>
      </w:r>
      <w:r w:rsidR="00D554BF">
        <w:rPr>
          <w:b/>
          <w:bCs/>
          <w:u w:val="single"/>
        </w:rPr>
        <w:t>февра</w:t>
      </w:r>
      <w:r w:rsidR="00A05416" w:rsidRPr="00B52042">
        <w:rPr>
          <w:b/>
          <w:bCs/>
          <w:u w:val="single"/>
        </w:rPr>
        <w:t>ля</w:t>
      </w:r>
      <w:r w:rsidRPr="00B52042">
        <w:rPr>
          <w:b/>
          <w:bCs/>
          <w:u w:val="single"/>
        </w:rPr>
        <w:t xml:space="preserve"> 201</w:t>
      </w:r>
      <w:r w:rsidR="00D554BF">
        <w:rPr>
          <w:b/>
          <w:bCs/>
          <w:u w:val="single"/>
        </w:rPr>
        <w:t>9</w:t>
      </w:r>
      <w:r w:rsidRPr="00B52042">
        <w:rPr>
          <w:b/>
          <w:bCs/>
          <w:u w:val="single"/>
        </w:rPr>
        <w:t xml:space="preserve"> г</w:t>
      </w:r>
      <w:r w:rsidR="002F373D">
        <w:t>. Заявка должна включать следующие сведения</w:t>
      </w:r>
      <w:r w:rsidRPr="00826BCC">
        <w:t>: ФИО (имя, отчество</w:t>
      </w:r>
      <w:r w:rsidR="002F373D">
        <w:t xml:space="preserve"> участника</w:t>
      </w:r>
      <w:r w:rsidRPr="00826BCC">
        <w:t xml:space="preserve"> полностью), </w:t>
      </w:r>
      <w:r w:rsidR="00340C04" w:rsidRPr="00826BCC">
        <w:t xml:space="preserve">название доклада (выступления), </w:t>
      </w:r>
      <w:r w:rsidRPr="00826BCC">
        <w:t xml:space="preserve">организация (учреждение), должность, ученое звание и степень, адрес организации,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="002F373D">
        <w:t xml:space="preserve">, </w:t>
      </w:r>
      <w:r w:rsidR="002F373D">
        <w:lastRenderedPageBreak/>
        <w:t>форма участия, необходимость официального приглашения и визы (для иностранных участников). Форма заявки в виде таблицы приведена ниже</w:t>
      </w:r>
      <w:r w:rsidRPr="00826BCC">
        <w:t>.</w:t>
      </w:r>
    </w:p>
    <w:p w:rsidR="003A09EA" w:rsidRPr="00826BCC" w:rsidRDefault="00637BA9" w:rsidP="0074615F">
      <w:pPr>
        <w:spacing w:line="360" w:lineRule="auto"/>
        <w:ind w:firstLine="720"/>
        <w:jc w:val="both"/>
      </w:pPr>
      <w:r w:rsidRPr="00826BCC">
        <w:t xml:space="preserve">Наш адрес: </w:t>
      </w:r>
      <w:r w:rsidR="00BA75CD" w:rsidRPr="00826BCC">
        <w:t>199034</w:t>
      </w:r>
      <w:r w:rsidRPr="00826BCC">
        <w:t xml:space="preserve">, г. </w:t>
      </w:r>
      <w:r w:rsidR="00BA75CD" w:rsidRPr="00826BCC">
        <w:t>Санкт-Петербург</w:t>
      </w:r>
      <w:r w:rsidRPr="00826BCC">
        <w:t xml:space="preserve">, </w:t>
      </w:r>
      <w:r w:rsidR="00A05416" w:rsidRPr="00826BCC">
        <w:t>Университетская набережная, д. </w:t>
      </w:r>
      <w:r w:rsidR="00BA75CD" w:rsidRPr="00826BCC">
        <w:t>11,</w:t>
      </w:r>
      <w:r w:rsidR="00A05416" w:rsidRPr="00826BCC">
        <w:t> </w:t>
      </w:r>
      <w:r w:rsidR="00886D9C" w:rsidRPr="00826BCC">
        <w:t>О</w:t>
      </w:r>
      <w:r w:rsidRPr="00826BCC">
        <w:t>ргкомитет</w:t>
      </w:r>
      <w:r w:rsidR="008D34D1">
        <w:t>.</w:t>
      </w:r>
      <w:r w:rsidR="00886D9C" w:rsidRPr="00826BCC">
        <w:t xml:space="preserve"> </w:t>
      </w:r>
    </w:p>
    <w:p w:rsidR="00C50DAB" w:rsidRPr="00490448" w:rsidRDefault="00490448" w:rsidP="00490448">
      <w:pPr>
        <w:spacing w:line="360" w:lineRule="auto"/>
        <w:jc w:val="both"/>
      </w:pPr>
      <w:r>
        <w:tab/>
        <w:t xml:space="preserve">По итогам конференции предполагается издание сборника материалов участников (докладов и тезисов) под названием «Актуальные вопросы тюркологических исследований». </w:t>
      </w:r>
      <w:r w:rsidRPr="00490448">
        <w:rPr>
          <w:b/>
          <w:bCs/>
          <w:u w:val="single"/>
        </w:rPr>
        <w:t>Публикация материалов производится по результатам очного участия</w:t>
      </w:r>
      <w:r>
        <w:rPr>
          <w:b/>
          <w:bCs/>
          <w:u w:val="single"/>
        </w:rPr>
        <w:t xml:space="preserve"> в конференции</w:t>
      </w:r>
      <w:r w:rsidRPr="00490448">
        <w:rPr>
          <w:b/>
          <w:bCs/>
          <w:u w:val="single"/>
        </w:rPr>
        <w:t>.</w:t>
      </w:r>
      <w:r>
        <w:t xml:space="preserve"> Темы докладов заочных участников будут включены в программу конференции, но публикация их материалов не предусматривается. </w:t>
      </w:r>
      <w:r w:rsidR="00A05416" w:rsidRPr="00826BCC">
        <w:t>Тезисы</w:t>
      </w:r>
      <w:r w:rsidR="009D4A02" w:rsidRPr="00826BCC">
        <w:t xml:space="preserve"> и/или тексты</w:t>
      </w:r>
      <w:r w:rsidR="00A05416" w:rsidRPr="00826BCC">
        <w:t xml:space="preserve"> докладов (выступлений)</w:t>
      </w:r>
      <w:r w:rsidR="009D4A02" w:rsidRPr="00826BCC">
        <w:t xml:space="preserve"> </w:t>
      </w:r>
      <w:r w:rsidR="00B86E10">
        <w:t xml:space="preserve">на рабочих языках конференции </w:t>
      </w:r>
      <w:r w:rsidR="009D4A02" w:rsidRPr="00826BCC">
        <w:t>просим выслать</w:t>
      </w:r>
      <w:r w:rsidR="00A05416" w:rsidRPr="00826BCC">
        <w:t xml:space="preserve"> </w:t>
      </w:r>
      <w:r w:rsidR="00D554BF">
        <w:rPr>
          <w:b/>
          <w:u w:val="single"/>
        </w:rPr>
        <w:t>не позднее 1 мая 2019</w:t>
      </w:r>
      <w:r w:rsidR="00C50DAB" w:rsidRPr="00826BCC">
        <w:rPr>
          <w:b/>
          <w:u w:val="single"/>
        </w:rPr>
        <w:t> </w:t>
      </w:r>
      <w:r w:rsidR="00A05416" w:rsidRPr="00826BCC">
        <w:rPr>
          <w:b/>
          <w:u w:val="single"/>
        </w:rPr>
        <w:t>г.</w:t>
      </w:r>
      <w:r w:rsidR="00C50DAB" w:rsidRPr="00826BCC">
        <w:rPr>
          <w:b/>
          <w:u w:val="single"/>
        </w:rPr>
        <w:t xml:space="preserve"> </w:t>
      </w:r>
    </w:p>
    <w:p w:rsidR="00490448" w:rsidRPr="001F29F9" w:rsidRDefault="00C50DAB" w:rsidP="00490448">
      <w:pPr>
        <w:spacing w:line="360" w:lineRule="auto"/>
        <w:jc w:val="both"/>
      </w:pPr>
      <w:r w:rsidRPr="00826BCC">
        <w:t>на</w:t>
      </w:r>
      <w:r w:rsidRPr="001F29F9">
        <w:t xml:space="preserve"> </w:t>
      </w:r>
      <w:r w:rsidRPr="00826BCC">
        <w:rPr>
          <w:lang w:val="en-US"/>
        </w:rPr>
        <w:t>e</w:t>
      </w:r>
      <w:r w:rsidRPr="001F29F9">
        <w:t>-</w:t>
      </w:r>
      <w:r w:rsidRPr="00826BCC">
        <w:rPr>
          <w:lang w:val="en-US"/>
        </w:rPr>
        <w:t>mail</w:t>
      </w:r>
      <w:r w:rsidRPr="001F29F9">
        <w:t xml:space="preserve">: </w:t>
      </w:r>
      <w:hyperlink r:id="rId6" w:history="1">
        <w:r w:rsidRPr="00826BCC">
          <w:rPr>
            <w:rStyle w:val="a3"/>
            <w:lang w:val="en-US"/>
          </w:rPr>
          <w:t>info</w:t>
        </w:r>
        <w:r w:rsidRPr="001F29F9">
          <w:rPr>
            <w:rStyle w:val="a3"/>
          </w:rPr>
          <w:t>@</w:t>
        </w:r>
        <w:proofErr w:type="spellStart"/>
        <w:r w:rsidRPr="00826BCC">
          <w:rPr>
            <w:rStyle w:val="a3"/>
            <w:lang w:val="en-US"/>
          </w:rPr>
          <w:t>turkicstudies</w:t>
        </w:r>
        <w:proofErr w:type="spellEnd"/>
        <w:r w:rsidRPr="001F29F9">
          <w:rPr>
            <w:rStyle w:val="a3"/>
          </w:rPr>
          <w:t>.</w:t>
        </w:r>
        <w:proofErr w:type="spellStart"/>
        <w:r w:rsidRPr="00826BCC">
          <w:rPr>
            <w:rStyle w:val="a3"/>
            <w:lang w:val="en-US"/>
          </w:rPr>
          <w:t>ru</w:t>
        </w:r>
        <w:proofErr w:type="spellEnd"/>
      </w:hyperlink>
    </w:p>
    <w:p w:rsidR="003F0B43" w:rsidRPr="00826BCC" w:rsidRDefault="007F76BE" w:rsidP="00C50DAB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3F0B43" w:rsidRPr="00826BCC" w:rsidRDefault="003F0B43" w:rsidP="003F0B43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:rsidR="00E06419" w:rsidRDefault="00637BA9" w:rsidP="00A15204">
      <w:pPr>
        <w:spacing w:line="360" w:lineRule="auto"/>
        <w:ind w:firstLine="720"/>
        <w:jc w:val="right"/>
      </w:pPr>
      <w:r w:rsidRPr="00826BCC">
        <w:t>Оргкомитет</w:t>
      </w:r>
    </w:p>
    <w:p w:rsidR="00F44C08" w:rsidRPr="00826BCC" w:rsidRDefault="00F44C08" w:rsidP="00A15204">
      <w:pPr>
        <w:spacing w:line="360" w:lineRule="auto"/>
        <w:ind w:firstLine="720"/>
        <w:jc w:val="right"/>
      </w:pPr>
      <w:r>
        <w:t>Программный комитет</w:t>
      </w:r>
    </w:p>
    <w:p w:rsidR="0074615F" w:rsidRDefault="0074615F" w:rsidP="00D13A33">
      <w:pPr>
        <w:spacing w:line="360" w:lineRule="auto"/>
        <w:ind w:firstLine="720"/>
        <w:jc w:val="right"/>
      </w:pPr>
    </w:p>
    <w:p w:rsidR="005D09B1" w:rsidRPr="005D09B1" w:rsidRDefault="005D09B1" w:rsidP="005D09B1">
      <w:pPr>
        <w:spacing w:line="360" w:lineRule="auto"/>
        <w:ind w:firstLine="720"/>
        <w:rPr>
          <w:b/>
          <w:bCs/>
          <w:sz w:val="28"/>
          <w:szCs w:val="28"/>
        </w:rPr>
      </w:pPr>
      <w:r w:rsidRPr="005D09B1">
        <w:rPr>
          <w:b/>
          <w:bCs/>
          <w:sz w:val="28"/>
          <w:szCs w:val="28"/>
        </w:rPr>
        <w:t xml:space="preserve">Более подробная информация </w:t>
      </w:r>
      <w:r w:rsidR="00BE18EB">
        <w:rPr>
          <w:b/>
          <w:bCs/>
          <w:sz w:val="28"/>
          <w:szCs w:val="28"/>
        </w:rPr>
        <w:t>размещается</w:t>
      </w:r>
      <w:r w:rsidR="00490448">
        <w:rPr>
          <w:b/>
          <w:bCs/>
          <w:sz w:val="28"/>
          <w:szCs w:val="28"/>
        </w:rPr>
        <w:t xml:space="preserve"> </w:t>
      </w:r>
      <w:r w:rsidRPr="005D09B1">
        <w:rPr>
          <w:b/>
          <w:bCs/>
          <w:sz w:val="28"/>
          <w:szCs w:val="28"/>
        </w:rPr>
        <w:t>на сайте кафедры тюркской филологии</w:t>
      </w:r>
      <w:r w:rsidR="00BE18EB">
        <w:rPr>
          <w:b/>
          <w:bCs/>
          <w:sz w:val="28"/>
          <w:szCs w:val="28"/>
        </w:rPr>
        <w:t xml:space="preserve"> по адресу:</w:t>
      </w:r>
    </w:p>
    <w:p w:rsidR="005D09B1" w:rsidRPr="00D554BF" w:rsidRDefault="005D09B1" w:rsidP="005D09B1">
      <w:pPr>
        <w:spacing w:line="360" w:lineRule="auto"/>
        <w:ind w:firstLine="720"/>
        <w:rPr>
          <w:sz w:val="28"/>
          <w:szCs w:val="28"/>
        </w:rPr>
      </w:pPr>
      <w:r w:rsidRPr="005D09B1">
        <w:rPr>
          <w:sz w:val="28"/>
          <w:szCs w:val="28"/>
          <w:lang w:val="en-US"/>
        </w:rPr>
        <w:t>http</w:t>
      </w:r>
      <w:r w:rsidRPr="00D554BF">
        <w:rPr>
          <w:sz w:val="28"/>
          <w:szCs w:val="28"/>
        </w:rPr>
        <w:t>://</w:t>
      </w:r>
      <w:proofErr w:type="spellStart"/>
      <w:r w:rsidRPr="005D09B1">
        <w:rPr>
          <w:sz w:val="28"/>
          <w:szCs w:val="28"/>
          <w:lang w:val="en-US"/>
        </w:rPr>
        <w:t>turkicstudies</w:t>
      </w:r>
      <w:proofErr w:type="spellEnd"/>
      <w:r w:rsidRPr="00D554BF">
        <w:rPr>
          <w:sz w:val="28"/>
          <w:szCs w:val="28"/>
        </w:rPr>
        <w:t>.</w:t>
      </w:r>
      <w:proofErr w:type="spellStart"/>
      <w:r w:rsidRPr="005D09B1">
        <w:rPr>
          <w:sz w:val="28"/>
          <w:szCs w:val="28"/>
          <w:lang w:val="en-US"/>
        </w:rPr>
        <w:t>ru</w:t>
      </w:r>
      <w:proofErr w:type="spellEnd"/>
    </w:p>
    <w:p w:rsidR="001F29F9" w:rsidRPr="00826BCC" w:rsidRDefault="001F29F9">
      <w:pPr>
        <w:spacing w:line="360" w:lineRule="auto"/>
        <w:ind w:firstLine="720"/>
        <w:jc w:val="both"/>
        <w:rPr>
          <w:iCs/>
        </w:rPr>
      </w:pPr>
      <w:bookmarkStart w:id="0" w:name="_GoBack"/>
      <w:bookmarkEnd w:id="0"/>
    </w:p>
    <w:sectPr w:rsidR="001F29F9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EF52018"/>
    <w:multiLevelType w:val="hybridMultilevel"/>
    <w:tmpl w:val="CA4092C4"/>
    <w:lvl w:ilvl="0" w:tplc="811E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1E609B"/>
    <w:rsid w:val="001F0EF7"/>
    <w:rsid w:val="001F29F9"/>
    <w:rsid w:val="00204FAA"/>
    <w:rsid w:val="00284394"/>
    <w:rsid w:val="002871AA"/>
    <w:rsid w:val="002F373D"/>
    <w:rsid w:val="00340C04"/>
    <w:rsid w:val="00396DF9"/>
    <w:rsid w:val="003A09EA"/>
    <w:rsid w:val="003F0B43"/>
    <w:rsid w:val="00476660"/>
    <w:rsid w:val="0048470B"/>
    <w:rsid w:val="00490448"/>
    <w:rsid w:val="004F46CB"/>
    <w:rsid w:val="005305B5"/>
    <w:rsid w:val="00570834"/>
    <w:rsid w:val="005D09B1"/>
    <w:rsid w:val="005F17C8"/>
    <w:rsid w:val="00637BA9"/>
    <w:rsid w:val="00664097"/>
    <w:rsid w:val="0071558B"/>
    <w:rsid w:val="007200E6"/>
    <w:rsid w:val="00740285"/>
    <w:rsid w:val="0074615F"/>
    <w:rsid w:val="0079432F"/>
    <w:rsid w:val="007F76BE"/>
    <w:rsid w:val="00817864"/>
    <w:rsid w:val="00826BCC"/>
    <w:rsid w:val="00847BBE"/>
    <w:rsid w:val="00847FBC"/>
    <w:rsid w:val="00886D9C"/>
    <w:rsid w:val="008D34D1"/>
    <w:rsid w:val="00906DCD"/>
    <w:rsid w:val="00931558"/>
    <w:rsid w:val="009923D1"/>
    <w:rsid w:val="009D4A02"/>
    <w:rsid w:val="00A05416"/>
    <w:rsid w:val="00A12C2A"/>
    <w:rsid w:val="00A15204"/>
    <w:rsid w:val="00AB1F84"/>
    <w:rsid w:val="00AC4CD3"/>
    <w:rsid w:val="00B52042"/>
    <w:rsid w:val="00B86E10"/>
    <w:rsid w:val="00BA75CD"/>
    <w:rsid w:val="00BE18EB"/>
    <w:rsid w:val="00C057B1"/>
    <w:rsid w:val="00C50DAB"/>
    <w:rsid w:val="00C53A31"/>
    <w:rsid w:val="00C8161B"/>
    <w:rsid w:val="00C82BA7"/>
    <w:rsid w:val="00CA7F5A"/>
    <w:rsid w:val="00CB3012"/>
    <w:rsid w:val="00D13A33"/>
    <w:rsid w:val="00D554BF"/>
    <w:rsid w:val="00DF62DB"/>
    <w:rsid w:val="00E06419"/>
    <w:rsid w:val="00F34F02"/>
    <w:rsid w:val="00F44C08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868EB-FA79-473C-BF97-4F5A4BF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Диссовет</cp:lastModifiedBy>
  <cp:revision>2</cp:revision>
  <cp:lastPrinted>2014-10-02T11:57:00Z</cp:lastPrinted>
  <dcterms:created xsi:type="dcterms:W3CDTF">2018-12-08T07:58:00Z</dcterms:created>
  <dcterms:modified xsi:type="dcterms:W3CDTF">2018-12-08T07:58:00Z</dcterms:modified>
</cp:coreProperties>
</file>